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bookmarkStart w:id="0" w:name="_Hlk176370986"/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t>ANEXO I: MODELO DE OFERTA ECONÓMICA.</w:t>
      </w:r>
      <w:bookmarkStart w:id="1" w:name="_Toc176370482"/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t xml:space="preserve"> LOTE 1 (VALLADOLID TOROZOS MAYORGA)</w:t>
      </w:r>
      <w:bookmarkEnd w:id="1"/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</w:t>
      </w:r>
      <w:bookmarkStart w:id="2" w:name="_GoBack"/>
      <w:bookmarkEnd w:id="2"/>
      <w:r w:rsidRPr="00E20E6E">
        <w:rPr>
          <w:rFonts w:eastAsia="Times New Roman" w:cs="Calibri"/>
        </w:rPr>
        <w:t xml:space="preserve">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1 (Valladolid)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………………………………………………(Nombre, firma y sello)</w:t>
      </w:r>
      <w:r w:rsidRPr="00E20E6E">
        <w:rPr>
          <w:rFonts w:eastAsia="Times New Roman" w:cs="Times New Roman"/>
        </w:rPr>
        <w:br w:type="page"/>
      </w:r>
    </w:p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bookmarkStart w:id="3" w:name="_Hlk176371026"/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2 (VALLADOLID PINARES S0)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2 (Valladolid)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(Nombre, firma y sello)</w:t>
      </w:r>
      <w:r w:rsidRPr="00E20E6E">
        <w:rPr>
          <w:rFonts w:eastAsia="Times New Roman" w:cs="Times New Roman"/>
        </w:rPr>
        <w:br w:type="page"/>
      </w:r>
    </w:p>
    <w:bookmarkEnd w:id="3"/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3 (VALLADOLID PINARES SE)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3 (Valladolid)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(Nombre, firma y sello)</w:t>
      </w:r>
    </w:p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E20E6E">
        <w:rPr>
          <w:rFonts w:eastAsia="Times New Roman" w:cs="Times New Roman"/>
        </w:rPr>
        <w:br w:type="page"/>
      </w:r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4 (SEGOVIA NORTE)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4 (Segovia)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E20E6E">
        <w:rPr>
          <w:rFonts w:eastAsia="Times New Roman" w:cs="Times New Roman"/>
        </w:rPr>
        <w:t>(Nombre, firma y sello)</w:t>
      </w:r>
      <w:r w:rsidRPr="00E20E6E">
        <w:rPr>
          <w:rFonts w:eastAsia="Times New Roman" w:cs="Times New Roman"/>
        </w:rPr>
        <w:br w:type="page"/>
      </w:r>
      <w:bookmarkStart w:id="4" w:name="_Hlk176371244"/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5 (SEGOVIA SUR)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5 (Segovia)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(Nombre, firma y sello)</w:t>
      </w:r>
    </w:p>
    <w:bookmarkEnd w:id="4"/>
    <w:p w:rsidR="00E20E6E" w:rsidRPr="00E20E6E" w:rsidRDefault="00E20E6E" w:rsidP="00E20E6E">
      <w:pPr>
        <w:rPr>
          <w:rFonts w:eastAsia="Times New Roman" w:cs="Times New Roman"/>
        </w:rPr>
      </w:pPr>
      <w:r w:rsidRPr="00E20E6E">
        <w:rPr>
          <w:rFonts w:eastAsia="Times New Roman" w:cs="Times New Roman"/>
        </w:rPr>
        <w:br w:type="page"/>
      </w:r>
    </w:p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6 (ZAMORA SANABRIA CARBALLEDA)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6 (Zamora)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(Nombre, firma y sello)</w:t>
      </w:r>
    </w:p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t>ANEXO I: MODELO DE OFERTA ECONÓMICA. LOTE 7 (ZAMORA ALISTE)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lastRenderedPageBreak/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7 (Zamora)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(Nombre, firma y sello)</w:t>
      </w:r>
    </w:p>
    <w:p w:rsidR="00E20E6E" w:rsidRPr="00E20E6E" w:rsidRDefault="00E20E6E" w:rsidP="00E20E6E">
      <w:pPr>
        <w:rPr>
          <w:rFonts w:eastAsia="Times New Roman" w:cs="Times New Roman"/>
        </w:rPr>
      </w:pPr>
    </w:p>
    <w:p w:rsidR="00E20E6E" w:rsidRPr="00E20E6E" w:rsidRDefault="00E20E6E" w:rsidP="00E20E6E">
      <w:pPr>
        <w:rPr>
          <w:rFonts w:eastAsia="Times New Roman" w:cs="Times New Roman"/>
        </w:rPr>
      </w:pPr>
    </w:p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8 (SALAMANCA RIBERA CAÑEDO)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8 (Salamanca)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(Nombre, firma y sello)</w:t>
      </w:r>
    </w:p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9 (SALAMANCA PARQUE MICOLÓGICO NORTE)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9 (Salamanca)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(Nombre, firma y sello)</w:t>
      </w:r>
    </w:p>
    <w:p w:rsidR="00E20E6E" w:rsidRPr="00E20E6E" w:rsidRDefault="00E20E6E" w:rsidP="00E20E6E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E20E6E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10 (SALAMANCA PARQUE MICOLÓGICO SUR)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E20E6E">
        <w:rPr>
          <w:rFonts w:eastAsia="Times New Roman" w:cs="Calibri"/>
          <w:b/>
        </w:rPr>
        <w:t>Lote 10 (Salamanca)</w:t>
      </w:r>
      <w:r w:rsidRPr="00E20E6E">
        <w:rPr>
          <w:rFonts w:eastAsia="Times New Roman" w:cs="Calibri"/>
        </w:rPr>
        <w:t xml:space="preserve"> del contrato de servicios denominado </w:t>
      </w:r>
      <w:r w:rsidRPr="00E20E6E"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 w:rsidRPr="00E20E6E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Precio jornada:           €/jornada de vigilancia.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Nº de jornadas:          uds.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:rsidR="00E20E6E" w:rsidRPr="00E20E6E" w:rsidRDefault="00E20E6E" w:rsidP="00E20E6E">
      <w:pPr>
        <w:spacing w:after="0" w:line="240" w:lineRule="auto"/>
        <w:ind w:firstLine="708"/>
        <w:jc w:val="both"/>
        <w:rPr>
          <w:rFonts w:eastAsia="Times New Roman" w:cs="Calibri"/>
        </w:rPr>
      </w:pPr>
    </w:p>
    <w:p w:rsidR="00E20E6E" w:rsidRPr="00E20E6E" w:rsidRDefault="00E20E6E" w:rsidP="00E20E6E">
      <w:pPr>
        <w:widowControl w:val="0"/>
        <w:rPr>
          <w:rFonts w:eastAsia="Times New Roman" w:cs="Calibri"/>
        </w:rPr>
      </w:pPr>
      <w:r w:rsidRPr="00E20E6E">
        <w:rPr>
          <w:rFonts w:eastAsia="Times New Roman" w:cs="Calibri"/>
        </w:rPr>
        <w:t>De forma adicional, y en relación con la presente oferta DECLARA:</w:t>
      </w:r>
    </w:p>
    <w:p w:rsidR="00E20E6E" w:rsidRPr="00E20E6E" w:rsidRDefault="00E20E6E" w:rsidP="00E20E6E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E20E6E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  <w:lang w:val="es-ES_tradnl"/>
        </w:rPr>
        <w:t xml:space="preserve">Que no se haya incurso, ni el/ella, ni la empresa que representa, en ninguno de los supuestos legales de </w:t>
      </w:r>
      <w:r w:rsidRPr="00E20E6E">
        <w:rPr>
          <w:rFonts w:eastAsia="Times New Roman" w:cs="Calibri"/>
        </w:rPr>
        <w:t>incapacidad ni incompatibilidad para contratar, en cumplimiento de lo dispuesto en el art. 71 de la LCSP.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 xml:space="preserve">El sometimiento a la jurisdicción de los juzgados y tribunales </w:t>
      </w:r>
      <w:r w:rsidRPr="00E20E6E">
        <w:rPr>
          <w:rFonts w:eastAsia="Times New Roman" w:cs="Calibri"/>
          <w:lang w:val="es-ES_tradnl"/>
        </w:rPr>
        <w:t>de Soria</w:t>
      </w:r>
      <w:r w:rsidRPr="00E20E6E">
        <w:rPr>
          <w:rFonts w:eastAsia="Times New Roman" w:cs="Calibri"/>
        </w:rPr>
        <w:t xml:space="preserve"> de cualquier orden para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todas las incidencias que, de modo directo o indirecto, pudieran surgir de los contratos que celebre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 xml:space="preserve">con </w:t>
      </w:r>
      <w:r w:rsidRPr="00E20E6E">
        <w:rPr>
          <w:rFonts w:eastAsia="Times New Roman" w:cs="Calibri"/>
          <w:lang w:val="es-ES_tradnl"/>
        </w:rPr>
        <w:t>CESEFOR</w:t>
      </w:r>
      <w:r w:rsidRPr="00E20E6E">
        <w:rPr>
          <w:rFonts w:eastAsia="Times New Roman" w:cs="Calibri"/>
        </w:rPr>
        <w:t>, con renuncia expresa, en su caso, al fuero jurisdiccional extranjero</w:t>
      </w:r>
      <w:r w:rsidRPr="00E20E6E">
        <w:rPr>
          <w:rFonts w:eastAsia="Times New Roman" w:cs="Calibri"/>
          <w:lang w:val="es-ES_tradnl"/>
        </w:rPr>
        <w:t xml:space="preserve"> </w:t>
      </w:r>
      <w:r w:rsidRPr="00E20E6E">
        <w:rPr>
          <w:rFonts w:eastAsia="Times New Roman" w:cs="Calibri"/>
        </w:rPr>
        <w:t>que le pudiera corresponder.</w:t>
      </w:r>
    </w:p>
    <w:p w:rsidR="00E20E6E" w:rsidRPr="00E20E6E" w:rsidRDefault="00E20E6E" w:rsidP="00E20E6E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Calibri"/>
        </w:rPr>
      </w:pPr>
      <w:r w:rsidRPr="00E20E6E">
        <w:rPr>
          <w:rFonts w:eastAsia="Times New Roman" w:cs="Calibri"/>
        </w:rPr>
        <w:t>………………………………., a……… de……………………..de 2024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</w:p>
    <w:p w:rsidR="00E20E6E" w:rsidRPr="00E20E6E" w:rsidRDefault="00E20E6E" w:rsidP="00E20E6E">
      <w:pPr>
        <w:spacing w:after="120" w:line="240" w:lineRule="auto"/>
        <w:jc w:val="both"/>
        <w:rPr>
          <w:rFonts w:eastAsia="Times New Roman" w:cs="Calibri"/>
        </w:rPr>
      </w:pPr>
      <w:r w:rsidRPr="00E20E6E">
        <w:rPr>
          <w:rFonts w:eastAsia="Times New Roman" w:cs="Calibri"/>
        </w:rPr>
        <w:t>Se adjunta:</w:t>
      </w:r>
    </w:p>
    <w:p w:rsidR="00E20E6E" w:rsidRPr="00E20E6E" w:rsidRDefault="00E20E6E" w:rsidP="00E20E6E">
      <w:pPr>
        <w:spacing w:after="6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Oferta técnica (cursos de formación micológica).</w:t>
      </w:r>
    </w:p>
    <w:p w:rsidR="00E20E6E" w:rsidRPr="00E20E6E" w:rsidRDefault="00E20E6E" w:rsidP="00E20E6E">
      <w:pPr>
        <w:spacing w:after="0" w:line="240" w:lineRule="auto"/>
        <w:jc w:val="both"/>
        <w:rPr>
          <w:rFonts w:eastAsia="Times New Roman" w:cs="Calibri"/>
        </w:rPr>
      </w:pPr>
      <w:r w:rsidRPr="00E20E6E">
        <w:rPr>
          <w:rFonts w:ascii="MS Gothic" w:eastAsia="MS Gothic" w:hAnsi="MS Gothic" w:cs="MS Gothic" w:hint="eastAsia"/>
        </w:rPr>
        <w:t>☐</w:t>
      </w:r>
      <w:r w:rsidRPr="00E20E6E"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</w:p>
    <w:p w:rsidR="00E20E6E" w:rsidRPr="00E20E6E" w:rsidRDefault="00E20E6E" w:rsidP="00E20E6E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Fdo.: D/Dª ………………………………………………</w:t>
      </w:r>
    </w:p>
    <w:p w:rsidR="00E20E6E" w:rsidRPr="00E20E6E" w:rsidRDefault="00E20E6E" w:rsidP="00E20E6E">
      <w:pPr>
        <w:spacing w:after="0" w:line="240" w:lineRule="auto"/>
        <w:jc w:val="center"/>
        <w:rPr>
          <w:rFonts w:eastAsia="Times New Roman" w:cs="Times New Roman"/>
        </w:rPr>
      </w:pPr>
      <w:r w:rsidRPr="00E20E6E">
        <w:rPr>
          <w:rFonts w:eastAsia="Times New Roman" w:cs="Times New Roman"/>
        </w:rPr>
        <w:t>(Nombre, firma y sello)</w:t>
      </w:r>
      <w:bookmarkEnd w:id="0"/>
    </w:p>
    <w:p w:rsidR="005F0F53" w:rsidRDefault="00F21D02"/>
    <w:sectPr w:rsidR="005F0F53" w:rsidSect="00E20E6E">
      <w:headerReference w:type="default" r:id="rId7"/>
      <w:footerReference w:type="default" r:id="rId8"/>
      <w:pgSz w:w="11906" w:h="16838"/>
      <w:pgMar w:top="1417" w:right="1983" w:bottom="1417" w:left="1418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02" w:rsidRDefault="00F21D02" w:rsidP="00E20E6E">
      <w:pPr>
        <w:spacing w:after="0" w:line="240" w:lineRule="auto"/>
      </w:pPr>
      <w:r>
        <w:separator/>
      </w:r>
    </w:p>
  </w:endnote>
  <w:endnote w:type="continuationSeparator" w:id="0">
    <w:p w:rsidR="00F21D02" w:rsidRDefault="00F21D02" w:rsidP="00E2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4C" w:rsidRDefault="00F21D0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C6EF9">
      <w:rPr>
        <w:noProof/>
      </w:rPr>
      <w:t>3</w:t>
    </w:r>
    <w:r>
      <w:fldChar w:fldCharType="end"/>
    </w:r>
  </w:p>
  <w:p w:rsidR="0066124C" w:rsidRDefault="00F21D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02" w:rsidRDefault="00F21D02" w:rsidP="00E20E6E">
      <w:pPr>
        <w:spacing w:after="0" w:line="240" w:lineRule="auto"/>
      </w:pPr>
      <w:r>
        <w:separator/>
      </w:r>
    </w:p>
  </w:footnote>
  <w:footnote w:type="continuationSeparator" w:id="0">
    <w:p w:rsidR="00F21D02" w:rsidRDefault="00F21D02" w:rsidP="00E2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6E" w:rsidRDefault="00E20E6E">
    <w:pPr>
      <w:pStyle w:val="Encabezado"/>
    </w:pPr>
    <w:r>
      <w:t>(A cumplimentar únicamente los lotes por los cuales vaya a licitar)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E"/>
    <w:rsid w:val="00264B92"/>
    <w:rsid w:val="00677B42"/>
    <w:rsid w:val="00BC6EF9"/>
    <w:rsid w:val="00E20E6E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D236C-1E8B-4D31-B803-A49D8B2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20E6E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0E6E"/>
    <w:rPr>
      <w:rFonts w:eastAsia="Times New Roman" w:cs="Times New Roman"/>
    </w:rPr>
  </w:style>
  <w:style w:type="paragraph" w:styleId="Sinespaciado">
    <w:name w:val="No Spacing"/>
    <w:uiPriority w:val="1"/>
    <w:qFormat/>
    <w:rsid w:val="00E20E6E"/>
    <w:pPr>
      <w:spacing w:after="0" w:line="240" w:lineRule="auto"/>
    </w:pPr>
    <w:rPr>
      <w:rFonts w:eastAsia="Times New Roman" w:cs="Times New Roman"/>
    </w:r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E20E6E"/>
    <w:pPr>
      <w:ind w:left="720"/>
      <w:contextualSpacing/>
    </w:pPr>
    <w:rPr>
      <w:rFonts w:ascii="Lucida Sans" w:eastAsia="Times New Roman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E20E6E"/>
    <w:rPr>
      <w:rFonts w:ascii="Lucida Sans" w:eastAsia="Times New Roman" w:hAnsi="Lucida Sans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20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4236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Gutiérrez</dc:creator>
  <cp:keywords/>
  <dc:description/>
  <cp:lastModifiedBy>Roberto Rubio Gutiérrez</cp:lastModifiedBy>
  <cp:revision>2</cp:revision>
  <dcterms:created xsi:type="dcterms:W3CDTF">2024-09-24T10:05:00Z</dcterms:created>
  <dcterms:modified xsi:type="dcterms:W3CDTF">2024-09-24T10:05:00Z</dcterms:modified>
</cp:coreProperties>
</file>